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1BB4" w14:textId="7A1F9E46" w:rsidR="006236D6" w:rsidRPr="003506B1" w:rsidRDefault="00CD43E1" w:rsidP="0097223B">
      <w:pPr>
        <w:ind w:firstLine="1080"/>
        <w:jc w:val="center"/>
        <w:rPr>
          <w:b/>
          <w:sz w:val="36"/>
          <w:szCs w:val="28"/>
        </w:rPr>
      </w:pPr>
      <w:r>
        <w:rPr>
          <w:noProof/>
        </w:rPr>
        <w:drawing>
          <wp:anchor distT="0" distB="0" distL="114300" distR="114300" simplePos="0" relativeHeight="251659264" behindDoc="0" locked="0" layoutInCell="1" allowOverlap="1" wp14:anchorId="2A07CF67" wp14:editId="470DDE4F">
            <wp:simplePos x="0" y="0"/>
            <wp:positionH relativeFrom="column">
              <wp:posOffset>-125730</wp:posOffset>
            </wp:positionH>
            <wp:positionV relativeFrom="paragraph">
              <wp:posOffset>-194310</wp:posOffset>
            </wp:positionV>
            <wp:extent cx="1218565" cy="1381125"/>
            <wp:effectExtent l="0" t="0" r="635" b="9525"/>
            <wp:wrapNone/>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8565" cy="1381125"/>
                    </a:xfrm>
                    <a:prstGeom prst="rect">
                      <a:avLst/>
                    </a:prstGeom>
                  </pic:spPr>
                </pic:pic>
              </a:graphicData>
            </a:graphic>
            <wp14:sizeRelH relativeFrom="page">
              <wp14:pctWidth>0</wp14:pctWidth>
            </wp14:sizeRelH>
            <wp14:sizeRelV relativeFrom="page">
              <wp14:pctHeight>0</wp14:pctHeight>
            </wp14:sizeRelV>
          </wp:anchor>
        </w:drawing>
      </w:r>
      <w:r w:rsidR="00981778" w:rsidRPr="003506B1">
        <w:rPr>
          <w:b/>
          <w:sz w:val="36"/>
          <w:szCs w:val="28"/>
        </w:rPr>
        <w:t>Position Announcement</w:t>
      </w:r>
    </w:p>
    <w:p w14:paraId="4A369B09" w14:textId="77777777" w:rsidR="006236D6" w:rsidRPr="003506B1" w:rsidRDefault="006236D6" w:rsidP="0097223B">
      <w:pPr>
        <w:ind w:firstLine="1080"/>
        <w:jc w:val="center"/>
        <w:rPr>
          <w:sz w:val="28"/>
          <w:szCs w:val="28"/>
        </w:rPr>
      </w:pPr>
      <w:r w:rsidRPr="003506B1">
        <w:rPr>
          <w:sz w:val="28"/>
          <w:szCs w:val="28"/>
        </w:rPr>
        <w:t>314 Mill Street, Occoquan, VA 22125</w:t>
      </w:r>
    </w:p>
    <w:p w14:paraId="2BE68F86" w14:textId="77777777" w:rsidR="006236D6" w:rsidRPr="003506B1" w:rsidRDefault="006236D6" w:rsidP="0097223B">
      <w:pPr>
        <w:ind w:firstLine="1080"/>
        <w:jc w:val="center"/>
        <w:rPr>
          <w:sz w:val="28"/>
          <w:szCs w:val="28"/>
        </w:rPr>
      </w:pPr>
      <w:r w:rsidRPr="003506B1">
        <w:rPr>
          <w:sz w:val="28"/>
          <w:szCs w:val="28"/>
        </w:rPr>
        <w:t>www.occoquanva.gov</w:t>
      </w:r>
    </w:p>
    <w:p w14:paraId="471CC6B2" w14:textId="726B008D" w:rsidR="008A7972" w:rsidRDefault="008A7972" w:rsidP="008A7972">
      <w:pPr>
        <w:jc w:val="center"/>
        <w:rPr>
          <w:rFonts w:cs="Times New Roman"/>
          <w:b/>
          <w:sz w:val="28"/>
          <w:szCs w:val="28"/>
        </w:rPr>
      </w:pPr>
    </w:p>
    <w:p w14:paraId="0E011285" w14:textId="5A301E01" w:rsidR="00CD43E1" w:rsidRDefault="00CD43E1" w:rsidP="008A7972">
      <w:pPr>
        <w:jc w:val="center"/>
        <w:rPr>
          <w:rFonts w:cs="Times New Roman"/>
          <w:b/>
          <w:sz w:val="28"/>
          <w:szCs w:val="28"/>
        </w:rPr>
      </w:pPr>
    </w:p>
    <w:p w14:paraId="78CC0941" w14:textId="77777777" w:rsidR="00CD43E1" w:rsidRPr="003506B1" w:rsidRDefault="00CD43E1" w:rsidP="008A7972">
      <w:pPr>
        <w:jc w:val="center"/>
        <w:rPr>
          <w:rFonts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5310"/>
      </w:tblGrid>
      <w:tr w:rsidR="008A7972" w:rsidRPr="00D65385" w14:paraId="73D7C12D" w14:textId="77777777" w:rsidTr="00284CCF">
        <w:tc>
          <w:tcPr>
            <w:tcW w:w="4585" w:type="dxa"/>
            <w:shd w:val="clear" w:color="auto" w:fill="E7E6E6"/>
          </w:tcPr>
          <w:p w14:paraId="6F7174B8" w14:textId="77777777" w:rsidR="00E4556F" w:rsidRPr="00D65385" w:rsidRDefault="00191203" w:rsidP="00FC4D0A">
            <w:pPr>
              <w:rPr>
                <w:rFonts w:eastAsia="Calibri" w:cs="Times New Roman"/>
                <w:bCs/>
                <w:sz w:val="22"/>
                <w:szCs w:val="21"/>
              </w:rPr>
            </w:pPr>
            <w:r w:rsidRPr="00D65385">
              <w:rPr>
                <w:rFonts w:eastAsia="Calibri" w:cs="Times New Roman"/>
                <w:bCs/>
                <w:sz w:val="22"/>
                <w:szCs w:val="21"/>
              </w:rPr>
              <w:t xml:space="preserve">Position: </w:t>
            </w:r>
          </w:p>
          <w:p w14:paraId="22C3BA72" w14:textId="52465681" w:rsidR="008A7972" w:rsidRPr="00D65385" w:rsidRDefault="00191203" w:rsidP="00FC4D0A">
            <w:pPr>
              <w:rPr>
                <w:rFonts w:eastAsia="Calibri" w:cs="Times New Roman"/>
                <w:bCs/>
                <w:sz w:val="22"/>
                <w:szCs w:val="21"/>
              </w:rPr>
            </w:pPr>
            <w:r w:rsidRPr="00D65385">
              <w:rPr>
                <w:rFonts w:eastAsia="Calibri" w:cs="Times New Roman"/>
                <w:bCs/>
                <w:sz w:val="22"/>
                <w:szCs w:val="21"/>
              </w:rPr>
              <w:t>P</w:t>
            </w:r>
            <w:r w:rsidR="00CA6DBB" w:rsidRPr="00D65385">
              <w:rPr>
                <w:rFonts w:eastAsia="Calibri" w:cs="Times New Roman"/>
                <w:bCs/>
                <w:sz w:val="22"/>
                <w:szCs w:val="21"/>
              </w:rPr>
              <w:t>ARKING ENFOR</w:t>
            </w:r>
            <w:r w:rsidR="00A14B9D" w:rsidRPr="00D65385">
              <w:rPr>
                <w:rFonts w:eastAsia="Calibri" w:cs="Times New Roman"/>
                <w:bCs/>
                <w:sz w:val="22"/>
                <w:szCs w:val="21"/>
              </w:rPr>
              <w:t>CEMENT</w:t>
            </w:r>
            <w:r w:rsidRPr="00D65385">
              <w:rPr>
                <w:rFonts w:eastAsia="Calibri" w:cs="Times New Roman"/>
                <w:bCs/>
                <w:sz w:val="22"/>
                <w:szCs w:val="21"/>
              </w:rPr>
              <w:t xml:space="preserve"> OFFICER</w:t>
            </w:r>
            <w:r w:rsidR="00616DA2" w:rsidRPr="00D65385">
              <w:rPr>
                <w:rFonts w:eastAsia="Calibri" w:cs="Times New Roman"/>
                <w:bCs/>
                <w:sz w:val="22"/>
                <w:szCs w:val="21"/>
              </w:rPr>
              <w:t>S</w:t>
            </w:r>
          </w:p>
        </w:tc>
        <w:tc>
          <w:tcPr>
            <w:tcW w:w="5310" w:type="dxa"/>
            <w:shd w:val="clear" w:color="auto" w:fill="E7E6E6"/>
          </w:tcPr>
          <w:p w14:paraId="48DE0C94" w14:textId="77777777" w:rsidR="00E4556F" w:rsidRPr="00D65385" w:rsidRDefault="008A7972" w:rsidP="00F638A5">
            <w:pPr>
              <w:rPr>
                <w:rFonts w:eastAsia="Calibri" w:cs="Times New Roman"/>
                <w:bCs/>
                <w:sz w:val="22"/>
                <w:szCs w:val="21"/>
              </w:rPr>
            </w:pPr>
            <w:r w:rsidRPr="00D65385">
              <w:rPr>
                <w:rFonts w:eastAsia="Calibri" w:cs="Times New Roman"/>
                <w:bCs/>
                <w:sz w:val="22"/>
                <w:szCs w:val="21"/>
              </w:rPr>
              <w:t xml:space="preserve">Salary: </w:t>
            </w:r>
          </w:p>
          <w:p w14:paraId="49D4629B" w14:textId="429EAD47" w:rsidR="008A7972" w:rsidRPr="00D65385" w:rsidRDefault="00B27F20" w:rsidP="00F638A5">
            <w:pPr>
              <w:rPr>
                <w:rFonts w:eastAsia="Calibri" w:cs="Times New Roman"/>
                <w:bCs/>
                <w:sz w:val="22"/>
                <w:szCs w:val="21"/>
              </w:rPr>
            </w:pPr>
            <w:r w:rsidRPr="00D65385">
              <w:rPr>
                <w:rFonts w:eastAsia="Calibri" w:cs="Times New Roman"/>
                <w:bCs/>
                <w:sz w:val="22"/>
                <w:szCs w:val="21"/>
              </w:rPr>
              <w:t>Starting at $15 per hour</w:t>
            </w:r>
          </w:p>
        </w:tc>
      </w:tr>
      <w:tr w:rsidR="008A7972" w:rsidRPr="00D65385" w14:paraId="307AE5D9" w14:textId="77777777" w:rsidTr="00284CCF">
        <w:tc>
          <w:tcPr>
            <w:tcW w:w="4585" w:type="dxa"/>
            <w:shd w:val="clear" w:color="auto" w:fill="E7E6E6"/>
          </w:tcPr>
          <w:p w14:paraId="371AD8A1" w14:textId="77777777" w:rsidR="008A7972" w:rsidRPr="00D65385" w:rsidRDefault="00191203" w:rsidP="00FC4D0A">
            <w:pPr>
              <w:rPr>
                <w:rFonts w:eastAsia="Calibri" w:cs="Times New Roman"/>
                <w:bCs/>
                <w:sz w:val="22"/>
                <w:szCs w:val="21"/>
              </w:rPr>
            </w:pPr>
            <w:r w:rsidRPr="00D65385">
              <w:rPr>
                <w:rFonts w:eastAsia="Calibri" w:cs="Times New Roman"/>
                <w:bCs/>
                <w:sz w:val="22"/>
                <w:szCs w:val="21"/>
              </w:rPr>
              <w:t>Department: POLICE</w:t>
            </w:r>
          </w:p>
        </w:tc>
        <w:tc>
          <w:tcPr>
            <w:tcW w:w="5310" w:type="dxa"/>
            <w:vMerge w:val="restart"/>
            <w:shd w:val="clear" w:color="auto" w:fill="E7E6E6"/>
          </w:tcPr>
          <w:p w14:paraId="42ADC7E5" w14:textId="77777777" w:rsidR="00E4556F" w:rsidRPr="00D65385" w:rsidRDefault="008A7972" w:rsidP="00EA3C3D">
            <w:pPr>
              <w:rPr>
                <w:rFonts w:eastAsia="Calibri" w:cs="Times New Roman"/>
                <w:bCs/>
                <w:sz w:val="22"/>
                <w:szCs w:val="21"/>
              </w:rPr>
            </w:pPr>
            <w:r w:rsidRPr="00D65385">
              <w:rPr>
                <w:rFonts w:eastAsia="Calibri" w:cs="Times New Roman"/>
                <w:bCs/>
                <w:sz w:val="22"/>
                <w:szCs w:val="21"/>
              </w:rPr>
              <w:t xml:space="preserve">Work Schedule: </w:t>
            </w:r>
          </w:p>
          <w:p w14:paraId="1BF566F1" w14:textId="6C89B5D1" w:rsidR="008A7972" w:rsidRPr="00D65385" w:rsidRDefault="00037E29" w:rsidP="00EA3C3D">
            <w:pPr>
              <w:rPr>
                <w:rFonts w:eastAsia="Calibri" w:cs="Times New Roman"/>
                <w:bCs/>
                <w:sz w:val="22"/>
                <w:szCs w:val="21"/>
              </w:rPr>
            </w:pPr>
            <w:r w:rsidRPr="00D65385">
              <w:rPr>
                <w:rFonts w:eastAsia="Calibri" w:cs="Times New Roman"/>
                <w:bCs/>
                <w:sz w:val="22"/>
                <w:szCs w:val="21"/>
              </w:rPr>
              <w:t>10-24 hours</w:t>
            </w:r>
            <w:r w:rsidR="004E239B" w:rsidRPr="00D65385">
              <w:rPr>
                <w:rFonts w:eastAsia="Calibri" w:cs="Times New Roman"/>
                <w:bCs/>
                <w:sz w:val="22"/>
                <w:szCs w:val="21"/>
              </w:rPr>
              <w:t xml:space="preserve"> per week</w:t>
            </w:r>
            <w:r w:rsidR="00284CCF" w:rsidRPr="00D65385">
              <w:rPr>
                <w:rFonts w:eastAsia="Calibri" w:cs="Times New Roman"/>
                <w:bCs/>
                <w:sz w:val="22"/>
                <w:szCs w:val="21"/>
              </w:rPr>
              <w:t xml:space="preserve"> for 5</w:t>
            </w:r>
            <w:r w:rsidR="008623CE" w:rsidRPr="00D65385">
              <w:rPr>
                <w:rFonts w:eastAsia="Calibri" w:cs="Times New Roman"/>
                <w:bCs/>
                <w:sz w:val="22"/>
                <w:szCs w:val="21"/>
              </w:rPr>
              <w:t xml:space="preserve">- to </w:t>
            </w:r>
            <w:r w:rsidR="00284CCF" w:rsidRPr="00D65385">
              <w:rPr>
                <w:rFonts w:eastAsia="Calibri" w:cs="Times New Roman"/>
                <w:bCs/>
                <w:sz w:val="22"/>
                <w:szCs w:val="21"/>
              </w:rPr>
              <w:t>8</w:t>
            </w:r>
            <w:r w:rsidR="008623CE" w:rsidRPr="00D65385">
              <w:rPr>
                <w:rFonts w:eastAsia="Calibri" w:cs="Times New Roman"/>
                <w:bCs/>
                <w:sz w:val="22"/>
                <w:szCs w:val="21"/>
              </w:rPr>
              <w:t>-</w:t>
            </w:r>
            <w:r w:rsidR="00284CCF" w:rsidRPr="00D65385">
              <w:rPr>
                <w:rFonts w:eastAsia="Calibri" w:cs="Times New Roman"/>
                <w:bCs/>
                <w:sz w:val="22"/>
                <w:szCs w:val="21"/>
              </w:rPr>
              <w:t xml:space="preserve"> hour shifts</w:t>
            </w:r>
            <w:r w:rsidR="004E239B" w:rsidRPr="00D65385">
              <w:rPr>
                <w:rFonts w:eastAsia="Calibri" w:cs="Times New Roman"/>
                <w:bCs/>
                <w:sz w:val="22"/>
                <w:szCs w:val="21"/>
              </w:rPr>
              <w:t xml:space="preserve">. </w:t>
            </w:r>
            <w:r w:rsidR="008A7972" w:rsidRPr="00D65385">
              <w:rPr>
                <w:rFonts w:eastAsia="Calibri" w:cs="Times New Roman"/>
                <w:bCs/>
                <w:sz w:val="22"/>
                <w:szCs w:val="21"/>
              </w:rPr>
              <w:t>Flexible</w:t>
            </w:r>
            <w:r w:rsidR="009C314F" w:rsidRPr="00D65385">
              <w:rPr>
                <w:rFonts w:eastAsia="Calibri" w:cs="Times New Roman"/>
                <w:bCs/>
                <w:sz w:val="22"/>
                <w:szCs w:val="21"/>
              </w:rPr>
              <w:t xml:space="preserve"> </w:t>
            </w:r>
            <w:r w:rsidR="00616DA2" w:rsidRPr="00D65385">
              <w:rPr>
                <w:rFonts w:eastAsia="Calibri" w:cs="Times New Roman"/>
                <w:bCs/>
                <w:sz w:val="22"/>
                <w:szCs w:val="21"/>
              </w:rPr>
              <w:t>daytime hours</w:t>
            </w:r>
            <w:r w:rsidR="00490355" w:rsidRPr="00D65385">
              <w:rPr>
                <w:rFonts w:eastAsia="Calibri" w:cs="Times New Roman"/>
                <w:bCs/>
                <w:sz w:val="22"/>
                <w:szCs w:val="21"/>
              </w:rPr>
              <w:t xml:space="preserve"> weekdays </w:t>
            </w:r>
            <w:r w:rsidR="003F7AB2" w:rsidRPr="00D65385">
              <w:rPr>
                <w:rFonts w:eastAsia="Calibri" w:cs="Times New Roman"/>
                <w:bCs/>
                <w:sz w:val="22"/>
                <w:szCs w:val="21"/>
              </w:rPr>
              <w:t>+</w:t>
            </w:r>
            <w:r w:rsidR="00CA6DBB" w:rsidRPr="00D65385">
              <w:rPr>
                <w:rFonts w:eastAsia="Calibri" w:cs="Times New Roman"/>
                <w:bCs/>
                <w:sz w:val="22"/>
                <w:szCs w:val="21"/>
              </w:rPr>
              <w:t xml:space="preserve"> </w:t>
            </w:r>
            <w:r w:rsidR="009C314F" w:rsidRPr="00D65385">
              <w:rPr>
                <w:rFonts w:eastAsia="Calibri" w:cs="Times New Roman"/>
                <w:bCs/>
                <w:sz w:val="22"/>
                <w:szCs w:val="21"/>
              </w:rPr>
              <w:t>weekends</w:t>
            </w:r>
            <w:r w:rsidR="003F7AB2" w:rsidRPr="00D65385">
              <w:rPr>
                <w:rFonts w:eastAsia="Calibri" w:cs="Times New Roman"/>
                <w:bCs/>
                <w:sz w:val="22"/>
                <w:szCs w:val="21"/>
              </w:rPr>
              <w:t>.</w:t>
            </w:r>
          </w:p>
        </w:tc>
      </w:tr>
      <w:tr w:rsidR="008A7972" w:rsidRPr="00D65385" w14:paraId="19B69131" w14:textId="77777777" w:rsidTr="00284CCF">
        <w:trPr>
          <w:trHeight w:val="70"/>
        </w:trPr>
        <w:tc>
          <w:tcPr>
            <w:tcW w:w="4585" w:type="dxa"/>
            <w:shd w:val="clear" w:color="auto" w:fill="E7E6E6"/>
          </w:tcPr>
          <w:p w14:paraId="1B565DED" w14:textId="77777777" w:rsidR="00E4556F" w:rsidRPr="00D65385" w:rsidRDefault="008A7972" w:rsidP="00FC4D0A">
            <w:pPr>
              <w:rPr>
                <w:rFonts w:eastAsia="Calibri" w:cs="Times New Roman"/>
                <w:bCs/>
                <w:sz w:val="22"/>
                <w:szCs w:val="21"/>
              </w:rPr>
            </w:pPr>
            <w:r w:rsidRPr="00D65385">
              <w:rPr>
                <w:rFonts w:eastAsia="Calibri" w:cs="Times New Roman"/>
                <w:bCs/>
                <w:sz w:val="22"/>
                <w:szCs w:val="21"/>
              </w:rPr>
              <w:t xml:space="preserve">Position Type: </w:t>
            </w:r>
          </w:p>
          <w:p w14:paraId="75D07571" w14:textId="1CA395A3" w:rsidR="003F7AB2" w:rsidRPr="00D65385" w:rsidRDefault="00062F1F" w:rsidP="003F7AB2">
            <w:pPr>
              <w:rPr>
                <w:rFonts w:eastAsia="Calibri" w:cs="Times New Roman"/>
                <w:bCs/>
                <w:sz w:val="22"/>
                <w:szCs w:val="21"/>
              </w:rPr>
            </w:pPr>
            <w:r w:rsidRPr="00D65385">
              <w:rPr>
                <w:rFonts w:eastAsia="Calibri" w:cs="Times New Roman"/>
                <w:bCs/>
                <w:sz w:val="22"/>
                <w:szCs w:val="21"/>
              </w:rPr>
              <w:t>Part-Time</w:t>
            </w:r>
            <w:r w:rsidR="002B4C1E">
              <w:rPr>
                <w:rFonts w:eastAsia="Calibri" w:cs="Times New Roman"/>
                <w:bCs/>
                <w:sz w:val="22"/>
                <w:szCs w:val="21"/>
              </w:rPr>
              <w:t xml:space="preserve">, </w:t>
            </w:r>
            <w:r w:rsidR="00E4556F" w:rsidRPr="00D65385">
              <w:rPr>
                <w:rFonts w:eastAsia="Calibri" w:cs="Times New Roman"/>
                <w:bCs/>
                <w:sz w:val="22"/>
                <w:szCs w:val="21"/>
              </w:rPr>
              <w:t>Multiple positions open</w:t>
            </w:r>
          </w:p>
        </w:tc>
        <w:tc>
          <w:tcPr>
            <w:tcW w:w="5310" w:type="dxa"/>
            <w:vMerge/>
            <w:shd w:val="clear" w:color="auto" w:fill="E7E6E6"/>
          </w:tcPr>
          <w:p w14:paraId="5936786B" w14:textId="77777777" w:rsidR="008A7972" w:rsidRPr="00D65385" w:rsidRDefault="008A7972" w:rsidP="00FC4D0A">
            <w:pPr>
              <w:rPr>
                <w:rFonts w:eastAsia="Calibri" w:cs="Times New Roman"/>
                <w:bCs/>
                <w:sz w:val="22"/>
                <w:szCs w:val="21"/>
              </w:rPr>
            </w:pPr>
          </w:p>
        </w:tc>
      </w:tr>
      <w:tr w:rsidR="007449D1" w:rsidRPr="00D65385" w14:paraId="700BCDFB" w14:textId="77777777" w:rsidTr="00284CCF">
        <w:trPr>
          <w:trHeight w:val="70"/>
        </w:trPr>
        <w:tc>
          <w:tcPr>
            <w:tcW w:w="4585" w:type="dxa"/>
            <w:shd w:val="clear" w:color="auto" w:fill="auto"/>
          </w:tcPr>
          <w:p w14:paraId="0BECC2FF" w14:textId="3BE23A77" w:rsidR="007449D1" w:rsidRPr="00D65385" w:rsidRDefault="007449D1" w:rsidP="00F638A5">
            <w:pPr>
              <w:rPr>
                <w:rFonts w:eastAsia="Calibri" w:cs="Times New Roman"/>
                <w:bCs/>
                <w:sz w:val="22"/>
                <w:szCs w:val="21"/>
              </w:rPr>
            </w:pPr>
            <w:r w:rsidRPr="00D65385">
              <w:rPr>
                <w:rFonts w:eastAsia="Calibri" w:cs="Times New Roman"/>
                <w:bCs/>
                <w:sz w:val="22"/>
                <w:szCs w:val="21"/>
              </w:rPr>
              <w:t xml:space="preserve">OPENS:  </w:t>
            </w:r>
            <w:r w:rsidR="00A3007D" w:rsidRPr="00D65385">
              <w:rPr>
                <w:rFonts w:eastAsia="Calibri" w:cs="Times New Roman"/>
                <w:bCs/>
                <w:sz w:val="22"/>
                <w:szCs w:val="21"/>
              </w:rPr>
              <w:t xml:space="preserve">Continuous </w:t>
            </w:r>
          </w:p>
        </w:tc>
        <w:tc>
          <w:tcPr>
            <w:tcW w:w="5310" w:type="dxa"/>
            <w:shd w:val="clear" w:color="auto" w:fill="auto"/>
          </w:tcPr>
          <w:p w14:paraId="15015AF9" w14:textId="1829B28A" w:rsidR="007449D1" w:rsidRPr="00D65385" w:rsidRDefault="007449D1" w:rsidP="00F638A5">
            <w:pPr>
              <w:rPr>
                <w:rFonts w:eastAsia="Calibri" w:cs="Times New Roman"/>
                <w:bCs/>
                <w:sz w:val="22"/>
                <w:szCs w:val="21"/>
              </w:rPr>
            </w:pPr>
            <w:r w:rsidRPr="00D65385">
              <w:rPr>
                <w:rFonts w:eastAsia="Calibri" w:cs="Times New Roman"/>
                <w:bCs/>
                <w:sz w:val="22"/>
                <w:szCs w:val="21"/>
              </w:rPr>
              <w:t xml:space="preserve">CLOSES:  </w:t>
            </w:r>
            <w:r w:rsidR="00F638A5" w:rsidRPr="00D65385">
              <w:rPr>
                <w:rFonts w:eastAsia="Calibri" w:cs="Times New Roman"/>
                <w:bCs/>
                <w:sz w:val="22"/>
                <w:szCs w:val="21"/>
              </w:rPr>
              <w:t>Until filled</w:t>
            </w:r>
          </w:p>
        </w:tc>
      </w:tr>
    </w:tbl>
    <w:p w14:paraId="0FEA19FC" w14:textId="77777777" w:rsidR="009C314F" w:rsidRPr="003506B1" w:rsidRDefault="009C314F" w:rsidP="009C314F">
      <w:pPr>
        <w:shd w:val="clear" w:color="auto" w:fill="FFFFFF"/>
        <w:jc w:val="both"/>
        <w:rPr>
          <w:rFonts w:cs="Helvetica"/>
        </w:rPr>
      </w:pPr>
    </w:p>
    <w:p w14:paraId="0B8D74F9" w14:textId="1F5C5045" w:rsidR="00477D8C" w:rsidRPr="00D65385" w:rsidRDefault="008C3CC1" w:rsidP="008740EF">
      <w:pPr>
        <w:jc w:val="both"/>
        <w:rPr>
          <w:rFonts w:eastAsia="Times New Roman" w:cs="Times New Roman"/>
          <w:color w:val="2D2D2D"/>
          <w:sz w:val="22"/>
        </w:rPr>
      </w:pPr>
      <w:r w:rsidRPr="00D65385">
        <w:rPr>
          <w:rFonts w:eastAsia="Times New Roman" w:cs="Times New Roman"/>
          <w:color w:val="2D2D2D"/>
          <w:sz w:val="22"/>
        </w:rPr>
        <w:t>C</w:t>
      </w:r>
      <w:r w:rsidR="00477D8C" w:rsidRPr="00D65385">
        <w:rPr>
          <w:rFonts w:eastAsia="Times New Roman" w:cs="Times New Roman"/>
          <w:color w:val="2D2D2D"/>
          <w:sz w:val="22"/>
        </w:rPr>
        <w:t xml:space="preserve">ontemplating a role in law enforcement? Interested in learning how </w:t>
      </w:r>
      <w:r w:rsidRPr="00D65385">
        <w:rPr>
          <w:rFonts w:eastAsia="Times New Roman" w:cs="Times New Roman"/>
          <w:color w:val="2D2D2D"/>
          <w:sz w:val="22"/>
        </w:rPr>
        <w:t xml:space="preserve">best-in-class community policing works? </w:t>
      </w:r>
      <w:r w:rsidR="00437D4F" w:rsidRPr="00D65385">
        <w:rPr>
          <w:rFonts w:eastAsia="Times New Roman" w:cs="Times New Roman"/>
          <w:color w:val="2D2D2D"/>
          <w:sz w:val="22"/>
        </w:rPr>
        <w:t xml:space="preserve">Looking for a unique role that is outdoors and </w:t>
      </w:r>
      <w:r w:rsidR="00AA083E" w:rsidRPr="00D65385">
        <w:rPr>
          <w:rFonts w:eastAsia="Times New Roman" w:cs="Times New Roman"/>
          <w:color w:val="2D2D2D"/>
          <w:sz w:val="22"/>
        </w:rPr>
        <w:t>public facing</w:t>
      </w:r>
      <w:r w:rsidR="00437D4F" w:rsidRPr="00D65385">
        <w:rPr>
          <w:rFonts w:eastAsia="Times New Roman" w:cs="Times New Roman"/>
          <w:color w:val="2D2D2D"/>
          <w:sz w:val="22"/>
        </w:rPr>
        <w:t>?</w:t>
      </w:r>
    </w:p>
    <w:p w14:paraId="218EC2AB" w14:textId="7CCEF096" w:rsidR="00437D4F" w:rsidRPr="00D65385" w:rsidRDefault="00437D4F" w:rsidP="008740EF">
      <w:pPr>
        <w:jc w:val="both"/>
        <w:rPr>
          <w:rFonts w:eastAsia="Times New Roman" w:cs="Times New Roman"/>
          <w:color w:val="2D2D2D"/>
          <w:sz w:val="22"/>
        </w:rPr>
      </w:pPr>
    </w:p>
    <w:p w14:paraId="29F09BDC" w14:textId="54AA4EF0" w:rsidR="00437D4F" w:rsidRPr="00D65385" w:rsidRDefault="00437D4F" w:rsidP="008740EF">
      <w:pPr>
        <w:jc w:val="both"/>
        <w:rPr>
          <w:rFonts w:eastAsia="Times New Roman" w:cs="Times New Roman"/>
          <w:color w:val="2D2D2D"/>
          <w:sz w:val="22"/>
        </w:rPr>
      </w:pPr>
      <w:r w:rsidRPr="00D65385">
        <w:rPr>
          <w:rFonts w:eastAsia="Times New Roman" w:cs="Times New Roman"/>
          <w:color w:val="2D2D2D"/>
          <w:sz w:val="22"/>
        </w:rPr>
        <w:t>Join us on the Occoquan Police Department</w:t>
      </w:r>
      <w:r w:rsidR="00C5570A" w:rsidRPr="00D65385">
        <w:rPr>
          <w:rFonts w:eastAsia="Times New Roman" w:cs="Times New Roman"/>
          <w:color w:val="2D2D2D"/>
          <w:sz w:val="22"/>
        </w:rPr>
        <w:t xml:space="preserve">! As a Parking Enforcement Officer, you will </w:t>
      </w:r>
      <w:r w:rsidR="0009389C" w:rsidRPr="00D65385">
        <w:rPr>
          <w:rFonts w:eastAsia="Times New Roman" w:cs="Times New Roman"/>
          <w:color w:val="2D2D2D"/>
          <w:sz w:val="22"/>
        </w:rPr>
        <w:t xml:space="preserve">learn first-hand how </w:t>
      </w:r>
      <w:r w:rsidR="00814F52" w:rsidRPr="00D65385">
        <w:rPr>
          <w:rFonts w:eastAsia="Times New Roman" w:cs="Times New Roman"/>
          <w:color w:val="2D2D2D"/>
          <w:sz w:val="22"/>
        </w:rPr>
        <w:t xml:space="preserve">a positively engaged police department </w:t>
      </w:r>
      <w:r w:rsidR="00487B57" w:rsidRPr="00D65385">
        <w:rPr>
          <w:rFonts w:eastAsia="Times New Roman" w:cs="Times New Roman"/>
          <w:color w:val="2D2D2D"/>
          <w:sz w:val="22"/>
        </w:rPr>
        <w:t xml:space="preserve">contributes to </w:t>
      </w:r>
      <w:r w:rsidR="007B75BC" w:rsidRPr="00D65385">
        <w:rPr>
          <w:rFonts w:eastAsia="Times New Roman" w:cs="Times New Roman"/>
          <w:color w:val="2D2D2D"/>
          <w:sz w:val="22"/>
        </w:rPr>
        <w:t>the community it serves.</w:t>
      </w:r>
      <w:r w:rsidR="003142E9" w:rsidRPr="00D65385">
        <w:rPr>
          <w:rFonts w:eastAsia="Times New Roman" w:cs="Times New Roman"/>
          <w:color w:val="2D2D2D"/>
          <w:sz w:val="22"/>
        </w:rPr>
        <w:t xml:space="preserve"> The OPD</w:t>
      </w:r>
      <w:r w:rsidR="001875F0" w:rsidRPr="00D65385">
        <w:rPr>
          <w:rFonts w:eastAsia="Times New Roman" w:cs="Times New Roman"/>
          <w:color w:val="2D2D2D"/>
          <w:sz w:val="22"/>
        </w:rPr>
        <w:t xml:space="preserve"> and its officers have </w:t>
      </w:r>
      <w:r w:rsidR="005566C4" w:rsidRPr="00D65385">
        <w:rPr>
          <w:rFonts w:eastAsia="Times New Roman" w:cs="Times New Roman"/>
          <w:color w:val="2D2D2D"/>
          <w:sz w:val="22"/>
        </w:rPr>
        <w:t xml:space="preserve">repeatedly been recognized for their outstanding </w:t>
      </w:r>
      <w:r w:rsidR="00F05A0C" w:rsidRPr="00D65385">
        <w:rPr>
          <w:rFonts w:eastAsia="Times New Roman" w:cs="Times New Roman"/>
          <w:color w:val="2D2D2D"/>
          <w:sz w:val="22"/>
        </w:rPr>
        <w:t>service. Here is your chance to learn from some of the very best.</w:t>
      </w:r>
      <w:r w:rsidR="001875F0" w:rsidRPr="00D65385">
        <w:rPr>
          <w:rFonts w:eastAsia="Times New Roman" w:cs="Times New Roman"/>
          <w:color w:val="2D2D2D"/>
          <w:sz w:val="22"/>
        </w:rPr>
        <w:t xml:space="preserve"> </w:t>
      </w:r>
    </w:p>
    <w:p w14:paraId="476793F5" w14:textId="77777777" w:rsidR="00477D8C" w:rsidRPr="00D65385" w:rsidRDefault="00477D8C" w:rsidP="008740EF">
      <w:pPr>
        <w:jc w:val="both"/>
        <w:rPr>
          <w:rFonts w:eastAsia="Times New Roman" w:cs="Times New Roman"/>
          <w:color w:val="2D2D2D"/>
          <w:sz w:val="22"/>
        </w:rPr>
      </w:pPr>
    </w:p>
    <w:p w14:paraId="433BDE0E" w14:textId="4F83BE0B" w:rsidR="00376606" w:rsidRPr="00D65385" w:rsidRDefault="00376606" w:rsidP="008740EF">
      <w:pPr>
        <w:jc w:val="both"/>
        <w:rPr>
          <w:rFonts w:eastAsia="Times New Roman" w:cs="Times New Roman"/>
          <w:color w:val="2D2D2D"/>
          <w:sz w:val="22"/>
        </w:rPr>
      </w:pPr>
      <w:r w:rsidRPr="00D65385">
        <w:rPr>
          <w:rFonts w:eastAsia="Times New Roman" w:cs="Times New Roman"/>
          <w:color w:val="2D2D2D"/>
          <w:sz w:val="22"/>
        </w:rPr>
        <w:t>WHAT YOU WILL BE DOING</w:t>
      </w:r>
    </w:p>
    <w:p w14:paraId="0CF25289" w14:textId="7C5F178C" w:rsidR="00696D25" w:rsidRPr="00D65385" w:rsidRDefault="0052068D" w:rsidP="008740EF">
      <w:pPr>
        <w:pStyle w:val="ListParagraph"/>
        <w:numPr>
          <w:ilvl w:val="0"/>
          <w:numId w:val="8"/>
        </w:numPr>
        <w:shd w:val="clear" w:color="auto" w:fill="FFFFFF"/>
        <w:jc w:val="both"/>
        <w:rPr>
          <w:rFonts w:cs="Helvetica"/>
          <w:sz w:val="22"/>
        </w:rPr>
      </w:pPr>
      <w:r w:rsidRPr="00D65385">
        <w:rPr>
          <w:rFonts w:cs="Helvetica"/>
          <w:sz w:val="22"/>
        </w:rPr>
        <w:t xml:space="preserve">Actively patrolling – outside and on foot – the </w:t>
      </w:r>
      <w:r w:rsidR="00696D25" w:rsidRPr="00D65385">
        <w:rPr>
          <w:rFonts w:cs="Helvetica"/>
          <w:sz w:val="22"/>
        </w:rPr>
        <w:t xml:space="preserve">parking areas within </w:t>
      </w:r>
      <w:r w:rsidR="008F2F42" w:rsidRPr="00D65385">
        <w:rPr>
          <w:rFonts w:cs="Helvetica"/>
          <w:sz w:val="22"/>
        </w:rPr>
        <w:t>our</w:t>
      </w:r>
      <w:r w:rsidR="00696D25" w:rsidRPr="00D65385">
        <w:rPr>
          <w:rFonts w:cs="Helvetica"/>
          <w:sz w:val="22"/>
        </w:rPr>
        <w:t xml:space="preserve"> historic district to identify and issue citations and warnings for parking and vehicle registration violations.</w:t>
      </w:r>
    </w:p>
    <w:p w14:paraId="22D11DE8" w14:textId="627AB6C4" w:rsidR="00696D25" w:rsidRPr="00D65385" w:rsidRDefault="009F24D2" w:rsidP="008740EF">
      <w:pPr>
        <w:pStyle w:val="ListParagraph"/>
        <w:numPr>
          <w:ilvl w:val="0"/>
          <w:numId w:val="8"/>
        </w:numPr>
        <w:shd w:val="clear" w:color="auto" w:fill="FFFFFF"/>
        <w:jc w:val="both"/>
        <w:rPr>
          <w:rFonts w:cs="Helvetica"/>
          <w:sz w:val="22"/>
        </w:rPr>
      </w:pPr>
      <w:r w:rsidRPr="00D65385">
        <w:rPr>
          <w:rFonts w:cs="Helvetica"/>
          <w:sz w:val="22"/>
        </w:rPr>
        <w:t>Engag</w:t>
      </w:r>
      <w:r w:rsidR="008D3FE8" w:rsidRPr="00D65385">
        <w:rPr>
          <w:rFonts w:cs="Helvetica"/>
          <w:sz w:val="22"/>
        </w:rPr>
        <w:t>ing</w:t>
      </w:r>
      <w:r w:rsidRPr="00D65385">
        <w:rPr>
          <w:rFonts w:cs="Helvetica"/>
          <w:sz w:val="22"/>
        </w:rPr>
        <w:t xml:space="preserve"> with the public </w:t>
      </w:r>
      <w:r w:rsidR="009E06BC" w:rsidRPr="00D65385">
        <w:rPr>
          <w:rFonts w:cs="Helvetica"/>
          <w:sz w:val="22"/>
        </w:rPr>
        <w:t xml:space="preserve">in a positive, </w:t>
      </w:r>
      <w:r w:rsidR="0097150C">
        <w:rPr>
          <w:rFonts w:cs="Helvetica"/>
          <w:sz w:val="22"/>
        </w:rPr>
        <w:t>courteous</w:t>
      </w:r>
      <w:r w:rsidR="009E06BC" w:rsidRPr="00D65385">
        <w:rPr>
          <w:rFonts w:cs="Helvetica"/>
          <w:sz w:val="22"/>
        </w:rPr>
        <w:t xml:space="preserve"> manner </w:t>
      </w:r>
      <w:r w:rsidRPr="00D65385">
        <w:rPr>
          <w:rFonts w:cs="Helvetica"/>
          <w:sz w:val="22"/>
        </w:rPr>
        <w:t xml:space="preserve">to </w:t>
      </w:r>
      <w:r w:rsidR="00C67EE5" w:rsidRPr="00D65385">
        <w:rPr>
          <w:rFonts w:cs="Helvetica"/>
          <w:sz w:val="22"/>
        </w:rPr>
        <w:t>answer</w:t>
      </w:r>
      <w:r w:rsidR="00696D25" w:rsidRPr="00D65385">
        <w:rPr>
          <w:rFonts w:cs="Helvetica"/>
          <w:sz w:val="22"/>
        </w:rPr>
        <w:t xml:space="preserve"> questions regarding parking regulations, street locations and locations of addresses.</w:t>
      </w:r>
    </w:p>
    <w:p w14:paraId="4B751716" w14:textId="395E8727" w:rsidR="00696D25" w:rsidRPr="00D65385" w:rsidRDefault="00696D25" w:rsidP="008740EF">
      <w:pPr>
        <w:pStyle w:val="ListParagraph"/>
        <w:numPr>
          <w:ilvl w:val="0"/>
          <w:numId w:val="8"/>
        </w:numPr>
        <w:shd w:val="clear" w:color="auto" w:fill="FFFFFF"/>
        <w:jc w:val="both"/>
        <w:rPr>
          <w:rFonts w:cs="Helvetica"/>
          <w:sz w:val="22"/>
        </w:rPr>
      </w:pPr>
      <w:r w:rsidRPr="00D65385">
        <w:rPr>
          <w:rFonts w:cs="Helvetica"/>
          <w:sz w:val="22"/>
        </w:rPr>
        <w:t>Respond</w:t>
      </w:r>
      <w:r w:rsidR="008D3FE8" w:rsidRPr="00D65385">
        <w:rPr>
          <w:rFonts w:cs="Helvetica"/>
          <w:sz w:val="22"/>
        </w:rPr>
        <w:t>ing</w:t>
      </w:r>
      <w:r w:rsidRPr="00D65385">
        <w:rPr>
          <w:rFonts w:cs="Helvetica"/>
          <w:sz w:val="22"/>
        </w:rPr>
        <w:t xml:space="preserve"> to parking complaints</w:t>
      </w:r>
      <w:r w:rsidR="00AB166A" w:rsidRPr="00D65385">
        <w:rPr>
          <w:rFonts w:cs="Helvetica"/>
          <w:sz w:val="22"/>
        </w:rPr>
        <w:t xml:space="preserve"> (with support of supervisors whenever needed)</w:t>
      </w:r>
      <w:r w:rsidRPr="00D65385">
        <w:rPr>
          <w:rFonts w:cs="Helvetica"/>
          <w:sz w:val="22"/>
        </w:rPr>
        <w:t>.</w:t>
      </w:r>
    </w:p>
    <w:p w14:paraId="66037D9B" w14:textId="7AD7757E" w:rsidR="00696D25" w:rsidRPr="00D65385" w:rsidRDefault="00696D25" w:rsidP="008740EF">
      <w:pPr>
        <w:pStyle w:val="ListParagraph"/>
        <w:numPr>
          <w:ilvl w:val="0"/>
          <w:numId w:val="8"/>
        </w:numPr>
        <w:shd w:val="clear" w:color="auto" w:fill="FFFFFF"/>
        <w:jc w:val="both"/>
        <w:rPr>
          <w:rFonts w:cs="Helvetica"/>
          <w:sz w:val="22"/>
        </w:rPr>
      </w:pPr>
      <w:r w:rsidRPr="00D65385">
        <w:rPr>
          <w:rFonts w:cs="Helvetica"/>
          <w:sz w:val="22"/>
        </w:rPr>
        <w:t>Appear</w:t>
      </w:r>
      <w:r w:rsidR="008D3FE8" w:rsidRPr="00D65385">
        <w:rPr>
          <w:rFonts w:cs="Helvetica"/>
          <w:sz w:val="22"/>
        </w:rPr>
        <w:t>ing</w:t>
      </w:r>
      <w:r w:rsidRPr="00D65385">
        <w:rPr>
          <w:rFonts w:cs="Helvetica"/>
          <w:sz w:val="22"/>
        </w:rPr>
        <w:t xml:space="preserve"> in court when required to testify on tickets issued.</w:t>
      </w:r>
    </w:p>
    <w:p w14:paraId="0C1E9978" w14:textId="77777777" w:rsidR="00696D25" w:rsidRPr="00D65385" w:rsidRDefault="00696D25" w:rsidP="008740EF">
      <w:pPr>
        <w:jc w:val="both"/>
        <w:rPr>
          <w:rFonts w:eastAsia="Times New Roman" w:cs="Times New Roman"/>
          <w:color w:val="2D2D2D"/>
          <w:sz w:val="22"/>
        </w:rPr>
      </w:pPr>
    </w:p>
    <w:p w14:paraId="28CDB2F0" w14:textId="35C24704" w:rsidR="00696D25" w:rsidRPr="00D65385" w:rsidRDefault="00696D25" w:rsidP="008740EF">
      <w:pPr>
        <w:jc w:val="both"/>
        <w:rPr>
          <w:rFonts w:eastAsia="Times New Roman" w:cs="Times New Roman"/>
          <w:color w:val="2D2D2D"/>
          <w:sz w:val="22"/>
        </w:rPr>
      </w:pPr>
      <w:r w:rsidRPr="00D65385">
        <w:rPr>
          <w:rFonts w:eastAsia="Times New Roman" w:cs="Times New Roman"/>
          <w:color w:val="2D2D2D"/>
          <w:sz w:val="22"/>
        </w:rPr>
        <w:t>WHAT WE PROVIDE</w:t>
      </w:r>
    </w:p>
    <w:p w14:paraId="64C3E02E" w14:textId="7E60391D" w:rsidR="00495212" w:rsidRPr="00D65385" w:rsidRDefault="00495212" w:rsidP="008740EF">
      <w:pPr>
        <w:pStyle w:val="ListParagraph"/>
        <w:numPr>
          <w:ilvl w:val="0"/>
          <w:numId w:val="13"/>
        </w:numPr>
        <w:jc w:val="both"/>
        <w:rPr>
          <w:rFonts w:eastAsia="Times New Roman" w:cs="Times New Roman"/>
          <w:color w:val="2D2D2D"/>
          <w:sz w:val="22"/>
        </w:rPr>
      </w:pPr>
      <w:r w:rsidRPr="00D65385">
        <w:rPr>
          <w:rFonts w:eastAsia="Times New Roman" w:cs="Times New Roman"/>
          <w:color w:val="2D2D2D"/>
          <w:sz w:val="22"/>
        </w:rPr>
        <w:t>All training on our ticketing system</w:t>
      </w:r>
      <w:r w:rsidR="00DF3710" w:rsidRPr="00D65385">
        <w:rPr>
          <w:rFonts w:eastAsia="Times New Roman" w:cs="Times New Roman"/>
          <w:color w:val="2D2D2D"/>
          <w:sz w:val="22"/>
        </w:rPr>
        <w:t xml:space="preserve"> and </w:t>
      </w:r>
      <w:r w:rsidR="00BD0398">
        <w:rPr>
          <w:rFonts w:eastAsia="Times New Roman" w:cs="Times New Roman"/>
          <w:color w:val="2D2D2D"/>
          <w:sz w:val="22"/>
        </w:rPr>
        <w:t xml:space="preserve">answers to </w:t>
      </w:r>
      <w:r w:rsidR="00DF3710" w:rsidRPr="00D65385">
        <w:rPr>
          <w:rFonts w:eastAsia="Times New Roman" w:cs="Times New Roman"/>
          <w:color w:val="2D2D2D"/>
          <w:sz w:val="22"/>
        </w:rPr>
        <w:t>frequently-asked-questions about our town.</w:t>
      </w:r>
    </w:p>
    <w:p w14:paraId="51046700" w14:textId="77777777" w:rsidR="00617F45" w:rsidRPr="00D65385" w:rsidRDefault="00617F45" w:rsidP="008740EF">
      <w:pPr>
        <w:pStyle w:val="ListParagraph"/>
        <w:numPr>
          <w:ilvl w:val="0"/>
          <w:numId w:val="13"/>
        </w:numPr>
        <w:jc w:val="both"/>
        <w:rPr>
          <w:rFonts w:eastAsia="Times New Roman" w:cs="Times New Roman"/>
          <w:color w:val="2D2D2D"/>
          <w:sz w:val="22"/>
        </w:rPr>
      </w:pPr>
      <w:r w:rsidRPr="00D65385">
        <w:rPr>
          <w:rFonts w:eastAsia="Times New Roman" w:cs="Times New Roman"/>
          <w:color w:val="2D2D2D"/>
          <w:sz w:val="22"/>
        </w:rPr>
        <w:t>Flexible scheduling – we ask for a minimum commitment of 10 hours per week.</w:t>
      </w:r>
    </w:p>
    <w:p w14:paraId="19B5F9FB" w14:textId="63260018" w:rsidR="00622CB5" w:rsidRPr="00D65385" w:rsidRDefault="00944D15" w:rsidP="008740EF">
      <w:pPr>
        <w:pStyle w:val="ListParagraph"/>
        <w:numPr>
          <w:ilvl w:val="0"/>
          <w:numId w:val="13"/>
        </w:numPr>
        <w:jc w:val="both"/>
        <w:rPr>
          <w:rFonts w:eastAsia="Times New Roman" w:cs="Times New Roman"/>
          <w:color w:val="2D2D2D"/>
          <w:sz w:val="22"/>
        </w:rPr>
      </w:pPr>
      <w:r w:rsidRPr="00D65385">
        <w:rPr>
          <w:rFonts w:eastAsia="Times New Roman" w:cs="Times New Roman"/>
          <w:color w:val="2D2D2D"/>
          <w:sz w:val="22"/>
        </w:rPr>
        <w:t>Mentorship opportunities with award-winning police officers</w:t>
      </w:r>
      <w:r w:rsidR="00495212" w:rsidRPr="00D65385">
        <w:rPr>
          <w:rFonts w:eastAsia="Times New Roman" w:cs="Times New Roman"/>
          <w:color w:val="2D2D2D"/>
          <w:sz w:val="22"/>
        </w:rPr>
        <w:t>.</w:t>
      </w:r>
    </w:p>
    <w:p w14:paraId="43DE91CE" w14:textId="19FAD51D" w:rsidR="00671BD6" w:rsidRPr="00D65385" w:rsidRDefault="008740EF" w:rsidP="008740EF">
      <w:pPr>
        <w:pStyle w:val="ListParagraph"/>
        <w:numPr>
          <w:ilvl w:val="0"/>
          <w:numId w:val="13"/>
        </w:numPr>
        <w:jc w:val="both"/>
        <w:rPr>
          <w:rFonts w:eastAsia="Times New Roman" w:cs="Times New Roman"/>
          <w:color w:val="2D2D2D"/>
          <w:sz w:val="22"/>
        </w:rPr>
      </w:pPr>
      <w:r>
        <w:rPr>
          <w:rFonts w:eastAsia="Times New Roman" w:cs="Times New Roman"/>
          <w:color w:val="2D2D2D"/>
          <w:sz w:val="22"/>
        </w:rPr>
        <w:t>O</w:t>
      </w:r>
      <w:r w:rsidR="00FE6D5B" w:rsidRPr="00D65385">
        <w:rPr>
          <w:rFonts w:eastAsia="Times New Roman" w:cs="Times New Roman"/>
          <w:color w:val="2D2D2D"/>
          <w:sz w:val="22"/>
        </w:rPr>
        <w:t xml:space="preserve">pportunities for </w:t>
      </w:r>
      <w:r w:rsidR="00944386" w:rsidRPr="00D65385">
        <w:rPr>
          <w:rFonts w:eastAsia="Times New Roman" w:cs="Times New Roman"/>
          <w:color w:val="2D2D2D"/>
          <w:sz w:val="22"/>
        </w:rPr>
        <w:t>working patrol (with other officers)</w:t>
      </w:r>
      <w:r w:rsidR="00FE6D5B" w:rsidRPr="00D65385">
        <w:rPr>
          <w:rFonts w:eastAsia="Times New Roman" w:cs="Times New Roman"/>
          <w:color w:val="2D2D2D"/>
          <w:sz w:val="22"/>
        </w:rPr>
        <w:t xml:space="preserve"> and courtroom observations, if desired.</w:t>
      </w:r>
    </w:p>
    <w:p w14:paraId="6B95B16C" w14:textId="77777777" w:rsidR="00696D25" w:rsidRPr="00D65385" w:rsidRDefault="00696D25" w:rsidP="008740EF">
      <w:pPr>
        <w:jc w:val="both"/>
        <w:rPr>
          <w:rFonts w:eastAsia="Times New Roman" w:cs="Times New Roman"/>
          <w:color w:val="2D2D2D"/>
          <w:sz w:val="22"/>
        </w:rPr>
      </w:pPr>
    </w:p>
    <w:p w14:paraId="2EB4B9D4" w14:textId="7656660B" w:rsidR="008D1720" w:rsidRPr="00D65385" w:rsidRDefault="008D1720" w:rsidP="008740EF">
      <w:pPr>
        <w:jc w:val="both"/>
        <w:rPr>
          <w:rFonts w:eastAsia="Times New Roman" w:cs="Times New Roman"/>
          <w:color w:val="2D2D2D"/>
          <w:sz w:val="22"/>
        </w:rPr>
      </w:pPr>
      <w:r w:rsidRPr="00D65385">
        <w:rPr>
          <w:rFonts w:eastAsia="Times New Roman" w:cs="Times New Roman"/>
          <w:color w:val="2D2D2D"/>
          <w:sz w:val="22"/>
        </w:rPr>
        <w:t>WHAT WE NEED FROM YOU</w:t>
      </w:r>
    </w:p>
    <w:p w14:paraId="37FE1F21" w14:textId="75B499CD" w:rsidR="00696D25" w:rsidRPr="00D65385" w:rsidRDefault="00206D5D" w:rsidP="008740EF">
      <w:pPr>
        <w:pStyle w:val="NormalWeb"/>
        <w:numPr>
          <w:ilvl w:val="0"/>
          <w:numId w:val="9"/>
        </w:numPr>
        <w:shd w:val="clear" w:color="auto" w:fill="FFFFFF"/>
        <w:spacing w:before="0" w:after="0"/>
        <w:jc w:val="both"/>
        <w:rPr>
          <w:rFonts w:ascii="Book Antiqua" w:hAnsi="Book Antiqua"/>
          <w:i/>
          <w:sz w:val="22"/>
          <w:szCs w:val="22"/>
        </w:rPr>
      </w:pPr>
      <w:r>
        <w:rPr>
          <w:rFonts w:ascii="Book Antiqua" w:hAnsi="Book Antiqua" w:cs="Helvetica"/>
          <w:sz w:val="22"/>
          <w:szCs w:val="22"/>
        </w:rPr>
        <w:t xml:space="preserve">Comfortable with </w:t>
      </w:r>
      <w:r w:rsidR="00696D25" w:rsidRPr="00D65385">
        <w:rPr>
          <w:rFonts w:ascii="Book Antiqua" w:hAnsi="Book Antiqua" w:cs="Helvetica"/>
          <w:sz w:val="22"/>
          <w:szCs w:val="22"/>
        </w:rPr>
        <w:t>extensive walking and standing</w:t>
      </w:r>
      <w:r>
        <w:rPr>
          <w:rFonts w:ascii="Book Antiqua" w:hAnsi="Book Antiqua" w:cs="Helvetica"/>
          <w:sz w:val="22"/>
          <w:szCs w:val="22"/>
        </w:rPr>
        <w:t xml:space="preserve"> outdoors</w:t>
      </w:r>
      <w:r w:rsidR="00696D25" w:rsidRPr="00D65385">
        <w:rPr>
          <w:rFonts w:ascii="Book Antiqua" w:hAnsi="Book Antiqua" w:cs="Helvetica"/>
          <w:sz w:val="22"/>
          <w:szCs w:val="22"/>
        </w:rPr>
        <w:t>.</w:t>
      </w:r>
    </w:p>
    <w:p w14:paraId="48B03261" w14:textId="77777777" w:rsidR="00696D25" w:rsidRPr="00D65385" w:rsidRDefault="00696D25" w:rsidP="008740EF">
      <w:pPr>
        <w:pStyle w:val="NormalWeb"/>
        <w:numPr>
          <w:ilvl w:val="0"/>
          <w:numId w:val="9"/>
        </w:numPr>
        <w:shd w:val="clear" w:color="auto" w:fill="FFFFFF"/>
        <w:contextualSpacing/>
        <w:jc w:val="both"/>
        <w:rPr>
          <w:rFonts w:ascii="Book Antiqua" w:hAnsi="Book Antiqua"/>
          <w:iCs/>
          <w:sz w:val="22"/>
          <w:szCs w:val="22"/>
        </w:rPr>
      </w:pPr>
      <w:r w:rsidRPr="00D65385">
        <w:rPr>
          <w:rFonts w:ascii="Book Antiqua" w:hAnsi="Book Antiqua"/>
          <w:iCs/>
          <w:sz w:val="22"/>
          <w:szCs w:val="22"/>
        </w:rPr>
        <w:t>Ability to work independently under general supervision.</w:t>
      </w:r>
    </w:p>
    <w:p w14:paraId="2A898224" w14:textId="77777777" w:rsidR="00696D25" w:rsidRPr="00D65385" w:rsidRDefault="00696D25" w:rsidP="008740EF">
      <w:pPr>
        <w:pStyle w:val="NormalWeb"/>
        <w:numPr>
          <w:ilvl w:val="0"/>
          <w:numId w:val="9"/>
        </w:numPr>
        <w:shd w:val="clear" w:color="auto" w:fill="FFFFFF"/>
        <w:spacing w:before="0" w:after="0"/>
        <w:contextualSpacing/>
        <w:jc w:val="both"/>
        <w:rPr>
          <w:rFonts w:ascii="Book Antiqua" w:hAnsi="Book Antiqua"/>
          <w:iCs/>
          <w:sz w:val="22"/>
          <w:szCs w:val="22"/>
        </w:rPr>
      </w:pPr>
      <w:r w:rsidRPr="00D65385">
        <w:rPr>
          <w:rFonts w:ascii="Book Antiqua" w:hAnsi="Book Antiqua"/>
          <w:iCs/>
          <w:sz w:val="22"/>
          <w:szCs w:val="22"/>
        </w:rPr>
        <w:t>Ability to cope with stressful situations in a courteous, tactful, but firm manner.</w:t>
      </w:r>
    </w:p>
    <w:p w14:paraId="78525CD1" w14:textId="77777777" w:rsidR="00696D25" w:rsidRPr="00D65385" w:rsidRDefault="00696D25" w:rsidP="008740EF">
      <w:pPr>
        <w:pStyle w:val="NormalWeb"/>
        <w:numPr>
          <w:ilvl w:val="0"/>
          <w:numId w:val="9"/>
        </w:numPr>
        <w:shd w:val="clear" w:color="auto" w:fill="FFFFFF"/>
        <w:spacing w:before="0" w:after="0"/>
        <w:contextualSpacing/>
        <w:jc w:val="both"/>
        <w:rPr>
          <w:rFonts w:ascii="Book Antiqua" w:hAnsi="Book Antiqua"/>
          <w:iCs/>
          <w:sz w:val="22"/>
          <w:szCs w:val="22"/>
        </w:rPr>
      </w:pPr>
      <w:r w:rsidRPr="00D65385">
        <w:rPr>
          <w:rFonts w:ascii="Book Antiqua" w:hAnsi="Book Antiqua"/>
          <w:iCs/>
          <w:sz w:val="22"/>
          <w:szCs w:val="22"/>
        </w:rPr>
        <w:t xml:space="preserve">Have a Virginia driver’s license and be at least 18 </w:t>
      </w:r>
      <w:proofErr w:type="gramStart"/>
      <w:r w:rsidRPr="00D65385">
        <w:rPr>
          <w:rFonts w:ascii="Book Antiqua" w:hAnsi="Book Antiqua"/>
          <w:iCs/>
          <w:sz w:val="22"/>
          <w:szCs w:val="22"/>
        </w:rPr>
        <w:t>year</w:t>
      </w:r>
      <w:proofErr w:type="gramEnd"/>
      <w:r w:rsidRPr="00D65385">
        <w:rPr>
          <w:rFonts w:ascii="Book Antiqua" w:hAnsi="Book Antiqua"/>
          <w:iCs/>
          <w:sz w:val="22"/>
          <w:szCs w:val="22"/>
        </w:rPr>
        <w:t xml:space="preserve"> of age.</w:t>
      </w:r>
    </w:p>
    <w:p w14:paraId="0ABFB18B" w14:textId="0E4FE8DE" w:rsidR="00696D25" w:rsidRPr="00D65385" w:rsidRDefault="00435296" w:rsidP="008740EF">
      <w:pPr>
        <w:pStyle w:val="NormalWeb"/>
        <w:numPr>
          <w:ilvl w:val="0"/>
          <w:numId w:val="9"/>
        </w:numPr>
        <w:shd w:val="clear" w:color="auto" w:fill="FFFFFF"/>
        <w:spacing w:before="0" w:after="0"/>
        <w:contextualSpacing/>
        <w:jc w:val="both"/>
        <w:rPr>
          <w:rFonts w:ascii="Book Antiqua" w:hAnsi="Book Antiqua"/>
          <w:b/>
          <w:sz w:val="22"/>
          <w:szCs w:val="22"/>
        </w:rPr>
      </w:pPr>
      <w:r>
        <w:rPr>
          <w:rFonts w:ascii="Book Antiqua" w:hAnsi="Book Antiqua"/>
          <w:iCs/>
          <w:sz w:val="22"/>
          <w:szCs w:val="22"/>
        </w:rPr>
        <w:t>Free of</w:t>
      </w:r>
      <w:r w:rsidR="00696D25" w:rsidRPr="00D65385">
        <w:rPr>
          <w:rFonts w:ascii="Book Antiqua" w:hAnsi="Book Antiqua"/>
          <w:iCs/>
          <w:sz w:val="22"/>
          <w:szCs w:val="22"/>
        </w:rPr>
        <w:t xml:space="preserve"> felony</w:t>
      </w:r>
      <w:r>
        <w:rPr>
          <w:rFonts w:ascii="Book Antiqua" w:hAnsi="Book Antiqua"/>
          <w:iCs/>
          <w:sz w:val="22"/>
          <w:szCs w:val="22"/>
        </w:rPr>
        <w:t>/</w:t>
      </w:r>
      <w:r w:rsidR="00696D25" w:rsidRPr="00D65385">
        <w:rPr>
          <w:rFonts w:ascii="Book Antiqua" w:hAnsi="Book Antiqua"/>
          <w:iCs/>
          <w:sz w:val="22"/>
          <w:szCs w:val="22"/>
        </w:rPr>
        <w:t>moral turpitude</w:t>
      </w:r>
      <w:r>
        <w:rPr>
          <w:rFonts w:ascii="Book Antiqua" w:hAnsi="Book Antiqua"/>
          <w:iCs/>
          <w:sz w:val="22"/>
          <w:szCs w:val="22"/>
        </w:rPr>
        <w:t xml:space="preserve"> crime convictions</w:t>
      </w:r>
      <w:r w:rsidR="000F187A" w:rsidRPr="00D65385">
        <w:rPr>
          <w:rFonts w:ascii="Book Antiqua" w:hAnsi="Book Antiqua"/>
          <w:iCs/>
          <w:sz w:val="22"/>
          <w:szCs w:val="22"/>
        </w:rPr>
        <w:t xml:space="preserve"> (you need to be able to testify in court if needed)</w:t>
      </w:r>
      <w:r w:rsidR="00696D25" w:rsidRPr="00D65385">
        <w:rPr>
          <w:rFonts w:ascii="Book Antiqua" w:hAnsi="Book Antiqua"/>
          <w:iCs/>
          <w:sz w:val="22"/>
          <w:szCs w:val="22"/>
        </w:rPr>
        <w:t>.</w:t>
      </w:r>
    </w:p>
    <w:p w14:paraId="72BCD969" w14:textId="221A6C4C" w:rsidR="00145A1E" w:rsidRDefault="00145A1E" w:rsidP="008740EF">
      <w:pPr>
        <w:jc w:val="both"/>
        <w:rPr>
          <w:rFonts w:eastAsia="Times New Roman" w:cs="Times New Roman"/>
          <w:color w:val="2D2D2D"/>
          <w:sz w:val="22"/>
        </w:rPr>
      </w:pPr>
    </w:p>
    <w:p w14:paraId="28747ED9" w14:textId="154C4D40" w:rsidR="00905089" w:rsidRPr="00F9263E" w:rsidRDefault="00905089" w:rsidP="008740EF">
      <w:pPr>
        <w:contextualSpacing/>
        <w:jc w:val="both"/>
        <w:rPr>
          <w:bCs/>
          <w:sz w:val="20"/>
          <w:szCs w:val="20"/>
        </w:rPr>
      </w:pPr>
      <w:r w:rsidRPr="001F659D">
        <w:rPr>
          <w:b/>
          <w:sz w:val="20"/>
          <w:szCs w:val="20"/>
        </w:rPr>
        <w:t>Disclaimer</w:t>
      </w:r>
      <w:r w:rsidRPr="001F659D">
        <w:rPr>
          <w:bCs/>
          <w:i/>
          <w:iCs/>
          <w:sz w:val="20"/>
          <w:szCs w:val="20"/>
        </w:rPr>
        <w:t>: This job description is not an employment agreement or contract.  Management has the exclusive right to alter this job description at any time without notice.</w:t>
      </w:r>
    </w:p>
    <w:p w14:paraId="18330308" w14:textId="77777777" w:rsidR="00071DA7" w:rsidRPr="00F9263E" w:rsidRDefault="00071DA7" w:rsidP="008740EF">
      <w:pPr>
        <w:contextualSpacing/>
        <w:jc w:val="both"/>
        <w:rPr>
          <w:bCs/>
          <w:sz w:val="20"/>
          <w:szCs w:val="20"/>
        </w:rPr>
      </w:pPr>
    </w:p>
    <w:p w14:paraId="78080638" w14:textId="77777777" w:rsidR="007449D1" w:rsidRPr="00F9263E" w:rsidRDefault="007449D1" w:rsidP="008740EF">
      <w:pPr>
        <w:contextualSpacing/>
        <w:jc w:val="both"/>
        <w:rPr>
          <w:bCs/>
          <w:sz w:val="20"/>
          <w:szCs w:val="20"/>
        </w:rPr>
      </w:pPr>
      <w:r w:rsidRPr="00F9263E">
        <w:rPr>
          <w:bCs/>
          <w:sz w:val="20"/>
          <w:szCs w:val="20"/>
        </w:rPr>
        <w:t xml:space="preserve">The Town of Occoquan is an Equal Opportunity Employer (EOE) and is fully committed to the principles of equal employment opportunity. The Town maintains and promotes equal opportunity for all employees and applicants for employment in accordance with relevant state and federal laws. The Town will not discriminate </w:t>
      </w:r>
      <w:proofErr w:type="gramStart"/>
      <w:r w:rsidRPr="00F9263E">
        <w:rPr>
          <w:bCs/>
          <w:sz w:val="20"/>
          <w:szCs w:val="20"/>
        </w:rPr>
        <w:t>on the basis of</w:t>
      </w:r>
      <w:proofErr w:type="gramEnd"/>
      <w:r w:rsidRPr="00F9263E">
        <w:rPr>
          <w:bCs/>
          <w:sz w:val="20"/>
          <w:szCs w:val="20"/>
        </w:rPr>
        <w:t xml:space="preserve"> race, color, religion, sex, national origin, age, or physical or mental disability unrelated to the ability to perform the essential functions of the position.</w:t>
      </w:r>
      <w:r w:rsidR="00885011" w:rsidRPr="00F9263E">
        <w:rPr>
          <w:bCs/>
          <w:sz w:val="20"/>
          <w:szCs w:val="20"/>
        </w:rPr>
        <w:t xml:space="preserve"> </w:t>
      </w:r>
    </w:p>
    <w:sectPr w:rsidR="007449D1" w:rsidRPr="00F9263E" w:rsidSect="00755C52">
      <w:footerReference w:type="default" r:id="rId8"/>
      <w:pgSz w:w="12240" w:h="16340"/>
      <w:pgMar w:top="576" w:right="1008" w:bottom="576"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7DA0" w14:textId="77777777" w:rsidR="00CF42C0" w:rsidRDefault="00CF42C0" w:rsidP="00BD5C66">
      <w:r>
        <w:separator/>
      </w:r>
    </w:p>
  </w:endnote>
  <w:endnote w:type="continuationSeparator" w:id="0">
    <w:p w14:paraId="78DF93F3" w14:textId="77777777" w:rsidR="00CF42C0" w:rsidRDefault="00CF42C0" w:rsidP="00BD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CE15" w14:textId="77777777" w:rsidR="002B4C1E" w:rsidRDefault="002B4C1E" w:rsidP="00BD5C66">
    <w:pPr>
      <w:pStyle w:val="Footer"/>
      <w:rPr>
        <w:sz w:val="20"/>
        <w:szCs w:val="18"/>
      </w:rPr>
    </w:pPr>
  </w:p>
  <w:p w14:paraId="74D1F996" w14:textId="7072E36D" w:rsidR="00BD5C66" w:rsidRPr="002B4C1E" w:rsidRDefault="00A3007D" w:rsidP="00BD5C66">
    <w:pPr>
      <w:pStyle w:val="Footer"/>
      <w:rPr>
        <w:sz w:val="20"/>
        <w:szCs w:val="18"/>
      </w:rPr>
    </w:pPr>
    <w:r w:rsidRPr="002B4C1E">
      <w:rPr>
        <w:sz w:val="20"/>
        <w:szCs w:val="18"/>
      </w:rPr>
      <w:t xml:space="preserve">February </w:t>
    </w:r>
    <w:r w:rsidR="009F4825" w:rsidRPr="002B4C1E">
      <w:rPr>
        <w:sz w:val="20"/>
        <w:szCs w:val="18"/>
      </w:rPr>
      <w:t>202</w:t>
    </w:r>
    <w:r w:rsidRPr="002B4C1E">
      <w:rPr>
        <w:sz w:val="20"/>
        <w:szCs w:val="18"/>
      </w:rPr>
      <w:t>3</w:t>
    </w:r>
  </w:p>
  <w:p w14:paraId="3660D399" w14:textId="77777777" w:rsidR="00BD5C66" w:rsidRDefault="00BD5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57B1" w14:textId="77777777" w:rsidR="00CF42C0" w:rsidRDefault="00CF42C0" w:rsidP="00BD5C66">
      <w:r>
        <w:separator/>
      </w:r>
    </w:p>
  </w:footnote>
  <w:footnote w:type="continuationSeparator" w:id="0">
    <w:p w14:paraId="2602E95F" w14:textId="77777777" w:rsidR="00CF42C0" w:rsidRDefault="00CF42C0" w:rsidP="00BD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A58"/>
    <w:multiLevelType w:val="hybridMultilevel"/>
    <w:tmpl w:val="453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E745D"/>
    <w:multiLevelType w:val="hybridMultilevel"/>
    <w:tmpl w:val="E18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54B0C"/>
    <w:multiLevelType w:val="hybridMultilevel"/>
    <w:tmpl w:val="A42460FA"/>
    <w:lvl w:ilvl="0" w:tplc="0B10B0AE">
      <w:start w:val="10"/>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34638"/>
    <w:multiLevelType w:val="hybridMultilevel"/>
    <w:tmpl w:val="2212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C2C45"/>
    <w:multiLevelType w:val="hybridMultilevel"/>
    <w:tmpl w:val="045A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C0AF7"/>
    <w:multiLevelType w:val="hybridMultilevel"/>
    <w:tmpl w:val="91AE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B5EA7"/>
    <w:multiLevelType w:val="hybridMultilevel"/>
    <w:tmpl w:val="DDCA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62804"/>
    <w:multiLevelType w:val="hybridMultilevel"/>
    <w:tmpl w:val="A2A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C1DDF"/>
    <w:multiLevelType w:val="hybridMultilevel"/>
    <w:tmpl w:val="7522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C7675"/>
    <w:multiLevelType w:val="hybridMultilevel"/>
    <w:tmpl w:val="733A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D7AD9"/>
    <w:multiLevelType w:val="hybridMultilevel"/>
    <w:tmpl w:val="ADD09768"/>
    <w:lvl w:ilvl="0" w:tplc="0B10B0AE">
      <w:start w:val="10"/>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17FA5"/>
    <w:multiLevelType w:val="multilevel"/>
    <w:tmpl w:val="7E7CE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51493842">
    <w:abstractNumId w:val="4"/>
  </w:num>
  <w:num w:numId="2" w16cid:durableId="1689719380">
    <w:abstractNumId w:val="8"/>
  </w:num>
  <w:num w:numId="3" w16cid:durableId="1020161407">
    <w:abstractNumId w:val="5"/>
  </w:num>
  <w:num w:numId="4" w16cid:durableId="1840733179">
    <w:abstractNumId w:val="9"/>
  </w:num>
  <w:num w:numId="5" w16cid:durableId="554893913">
    <w:abstractNumId w:val="11"/>
  </w:num>
  <w:num w:numId="6" w16cid:durableId="500195048">
    <w:abstractNumId w:val="9"/>
  </w:num>
  <w:num w:numId="7" w16cid:durableId="1572232451">
    <w:abstractNumId w:val="3"/>
  </w:num>
  <w:num w:numId="8" w16cid:durableId="629478481">
    <w:abstractNumId w:val="0"/>
  </w:num>
  <w:num w:numId="9" w16cid:durableId="808285699">
    <w:abstractNumId w:val="1"/>
  </w:num>
  <w:num w:numId="10" w16cid:durableId="2069300623">
    <w:abstractNumId w:val="7"/>
  </w:num>
  <w:num w:numId="11" w16cid:durableId="961348120">
    <w:abstractNumId w:val="10"/>
  </w:num>
  <w:num w:numId="12" w16cid:durableId="1596327238">
    <w:abstractNumId w:val="2"/>
  </w:num>
  <w:num w:numId="13" w16cid:durableId="11660465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780"/>
    <w:rsid w:val="000024E6"/>
    <w:rsid w:val="00031915"/>
    <w:rsid w:val="00037E29"/>
    <w:rsid w:val="00045F1B"/>
    <w:rsid w:val="00061EE6"/>
    <w:rsid w:val="00062F1F"/>
    <w:rsid w:val="00071DA7"/>
    <w:rsid w:val="0009389C"/>
    <w:rsid w:val="000D4B5C"/>
    <w:rsid w:val="000F187A"/>
    <w:rsid w:val="001309BE"/>
    <w:rsid w:val="00145A1E"/>
    <w:rsid w:val="001658E2"/>
    <w:rsid w:val="0018225C"/>
    <w:rsid w:val="001875F0"/>
    <w:rsid w:val="00191203"/>
    <w:rsid w:val="001D4773"/>
    <w:rsid w:val="001E68CD"/>
    <w:rsid w:val="001F659D"/>
    <w:rsid w:val="00206D5D"/>
    <w:rsid w:val="00212175"/>
    <w:rsid w:val="0022724E"/>
    <w:rsid w:val="002475A1"/>
    <w:rsid w:val="00284CCF"/>
    <w:rsid w:val="00294C79"/>
    <w:rsid w:val="002A2F5F"/>
    <w:rsid w:val="002B4C1E"/>
    <w:rsid w:val="002C3F4F"/>
    <w:rsid w:val="002C55AC"/>
    <w:rsid w:val="002D6392"/>
    <w:rsid w:val="002F4826"/>
    <w:rsid w:val="003142E9"/>
    <w:rsid w:val="00331C0A"/>
    <w:rsid w:val="00347734"/>
    <w:rsid w:val="003506B1"/>
    <w:rsid w:val="00371CEF"/>
    <w:rsid w:val="00376606"/>
    <w:rsid w:val="003D31F7"/>
    <w:rsid w:val="003F367A"/>
    <w:rsid w:val="003F7AB2"/>
    <w:rsid w:val="00410F78"/>
    <w:rsid w:val="00426FF4"/>
    <w:rsid w:val="00435296"/>
    <w:rsid w:val="00437D4F"/>
    <w:rsid w:val="00462DBA"/>
    <w:rsid w:val="00477D8C"/>
    <w:rsid w:val="00487B57"/>
    <w:rsid w:val="00490355"/>
    <w:rsid w:val="00495212"/>
    <w:rsid w:val="004974C8"/>
    <w:rsid w:val="004A04A7"/>
    <w:rsid w:val="004D5BFC"/>
    <w:rsid w:val="004D76E9"/>
    <w:rsid w:val="004E239B"/>
    <w:rsid w:val="0052068D"/>
    <w:rsid w:val="00534E39"/>
    <w:rsid w:val="00545BE8"/>
    <w:rsid w:val="005566C4"/>
    <w:rsid w:val="005707CC"/>
    <w:rsid w:val="005D42D9"/>
    <w:rsid w:val="00616DA2"/>
    <w:rsid w:val="00617F45"/>
    <w:rsid w:val="00622CB5"/>
    <w:rsid w:val="006236D6"/>
    <w:rsid w:val="00671BD6"/>
    <w:rsid w:val="00696D25"/>
    <w:rsid w:val="007047F3"/>
    <w:rsid w:val="00715E2A"/>
    <w:rsid w:val="007449D1"/>
    <w:rsid w:val="00745780"/>
    <w:rsid w:val="00755C52"/>
    <w:rsid w:val="0076347F"/>
    <w:rsid w:val="007724EA"/>
    <w:rsid w:val="007B5E33"/>
    <w:rsid w:val="007B75BC"/>
    <w:rsid w:val="007C495F"/>
    <w:rsid w:val="007C5660"/>
    <w:rsid w:val="007E049B"/>
    <w:rsid w:val="00806C35"/>
    <w:rsid w:val="00814F52"/>
    <w:rsid w:val="008434BE"/>
    <w:rsid w:val="00843B04"/>
    <w:rsid w:val="008623CE"/>
    <w:rsid w:val="008740EF"/>
    <w:rsid w:val="00885011"/>
    <w:rsid w:val="008A7972"/>
    <w:rsid w:val="008C3CC1"/>
    <w:rsid w:val="008C431A"/>
    <w:rsid w:val="008D1720"/>
    <w:rsid w:val="008D3FE8"/>
    <w:rsid w:val="008F2F42"/>
    <w:rsid w:val="00905089"/>
    <w:rsid w:val="00927CB9"/>
    <w:rsid w:val="00944386"/>
    <w:rsid w:val="00944D15"/>
    <w:rsid w:val="0097150C"/>
    <w:rsid w:val="0097223B"/>
    <w:rsid w:val="00981778"/>
    <w:rsid w:val="009C314F"/>
    <w:rsid w:val="009E06BC"/>
    <w:rsid w:val="009F24D2"/>
    <w:rsid w:val="009F4825"/>
    <w:rsid w:val="00A14B9D"/>
    <w:rsid w:val="00A3007D"/>
    <w:rsid w:val="00AA083E"/>
    <w:rsid w:val="00AB166A"/>
    <w:rsid w:val="00AE4447"/>
    <w:rsid w:val="00B27F20"/>
    <w:rsid w:val="00B61914"/>
    <w:rsid w:val="00BC2584"/>
    <w:rsid w:val="00BD0398"/>
    <w:rsid w:val="00BD5C66"/>
    <w:rsid w:val="00C05B89"/>
    <w:rsid w:val="00C12145"/>
    <w:rsid w:val="00C5570A"/>
    <w:rsid w:val="00C67EE5"/>
    <w:rsid w:val="00CA6DBB"/>
    <w:rsid w:val="00CC7BBE"/>
    <w:rsid w:val="00CD43E1"/>
    <w:rsid w:val="00CF42C0"/>
    <w:rsid w:val="00D65385"/>
    <w:rsid w:val="00D722EA"/>
    <w:rsid w:val="00DC213A"/>
    <w:rsid w:val="00DF3710"/>
    <w:rsid w:val="00E4556F"/>
    <w:rsid w:val="00E52791"/>
    <w:rsid w:val="00EA3C3D"/>
    <w:rsid w:val="00EC394F"/>
    <w:rsid w:val="00EE0064"/>
    <w:rsid w:val="00F05A0C"/>
    <w:rsid w:val="00F60D94"/>
    <w:rsid w:val="00F638A5"/>
    <w:rsid w:val="00F9263E"/>
    <w:rsid w:val="00FE3A96"/>
    <w:rsid w:val="00FE6D5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C25ED8"/>
  <w15:docId w15:val="{3146EE2B-CFB6-47A9-B1AB-1F180731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780"/>
    <w:pPr>
      <w:autoSpaceDE w:val="0"/>
      <w:autoSpaceDN w:val="0"/>
      <w:adjustRightInd w:val="0"/>
    </w:pPr>
    <w:rPr>
      <w:rFonts w:ascii="Times New Roman" w:hAnsi="Times New Roman" w:cs="Times New Roman"/>
      <w:color w:val="000000"/>
      <w:szCs w:val="24"/>
    </w:rPr>
  </w:style>
  <w:style w:type="paragraph" w:styleId="BodyText">
    <w:name w:val="Body Text"/>
    <w:basedOn w:val="Normal"/>
    <w:link w:val="BodyTextChar"/>
    <w:semiHidden/>
    <w:rsid w:val="002F4826"/>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2F4826"/>
    <w:rPr>
      <w:rFonts w:ascii="Times New Roman" w:eastAsia="Times New Roman" w:hAnsi="Times New Roman" w:cs="Times New Roman"/>
      <w:szCs w:val="20"/>
    </w:rPr>
  </w:style>
  <w:style w:type="paragraph" w:styleId="ListParagraph">
    <w:name w:val="List Paragraph"/>
    <w:basedOn w:val="Normal"/>
    <w:uiPriority w:val="34"/>
    <w:qFormat/>
    <w:rsid w:val="005D42D9"/>
    <w:pPr>
      <w:ind w:left="720"/>
      <w:contextualSpacing/>
    </w:pPr>
  </w:style>
  <w:style w:type="character" w:styleId="Hyperlink">
    <w:name w:val="Hyperlink"/>
    <w:uiPriority w:val="99"/>
    <w:unhideWhenUsed/>
    <w:rsid w:val="008A7972"/>
    <w:rPr>
      <w:color w:val="0000FF"/>
      <w:u w:val="single"/>
    </w:rPr>
  </w:style>
  <w:style w:type="paragraph" w:styleId="Header">
    <w:name w:val="header"/>
    <w:basedOn w:val="Normal"/>
    <w:link w:val="HeaderChar"/>
    <w:uiPriority w:val="99"/>
    <w:unhideWhenUsed/>
    <w:rsid w:val="00BD5C66"/>
    <w:pPr>
      <w:tabs>
        <w:tab w:val="center" w:pos="4680"/>
        <w:tab w:val="right" w:pos="9360"/>
      </w:tabs>
    </w:pPr>
  </w:style>
  <w:style w:type="character" w:customStyle="1" w:styleId="HeaderChar">
    <w:name w:val="Header Char"/>
    <w:basedOn w:val="DefaultParagraphFont"/>
    <w:link w:val="Header"/>
    <w:uiPriority w:val="99"/>
    <w:rsid w:val="00BD5C66"/>
  </w:style>
  <w:style w:type="paragraph" w:styleId="Footer">
    <w:name w:val="footer"/>
    <w:basedOn w:val="Normal"/>
    <w:link w:val="FooterChar"/>
    <w:uiPriority w:val="99"/>
    <w:unhideWhenUsed/>
    <w:rsid w:val="00BD5C66"/>
    <w:pPr>
      <w:tabs>
        <w:tab w:val="center" w:pos="4680"/>
        <w:tab w:val="right" w:pos="9360"/>
      </w:tabs>
    </w:pPr>
  </w:style>
  <w:style w:type="character" w:customStyle="1" w:styleId="FooterChar">
    <w:name w:val="Footer Char"/>
    <w:basedOn w:val="DefaultParagraphFont"/>
    <w:link w:val="Footer"/>
    <w:uiPriority w:val="99"/>
    <w:rsid w:val="00BD5C66"/>
  </w:style>
  <w:style w:type="paragraph" w:styleId="NormalWeb">
    <w:name w:val="Normal (Web)"/>
    <w:basedOn w:val="Normal"/>
    <w:uiPriority w:val="99"/>
    <w:unhideWhenUsed/>
    <w:rsid w:val="00905089"/>
    <w:pPr>
      <w:spacing w:before="150" w:after="150"/>
    </w:pPr>
    <w:rPr>
      <w:rFonts w:ascii="Times New Roman" w:eastAsia="Times New Roman" w:hAnsi="Times New Roman" w:cs="Times New Roman"/>
      <w:szCs w:val="24"/>
      <w:lang w:eastAsia="zh-TW"/>
    </w:rPr>
  </w:style>
  <w:style w:type="paragraph" w:styleId="BalloonText">
    <w:name w:val="Balloon Text"/>
    <w:basedOn w:val="Normal"/>
    <w:link w:val="BalloonTextChar"/>
    <w:uiPriority w:val="99"/>
    <w:semiHidden/>
    <w:unhideWhenUsed/>
    <w:rsid w:val="005707CC"/>
    <w:rPr>
      <w:rFonts w:ascii="Tahoma" w:hAnsi="Tahoma" w:cs="Tahoma"/>
      <w:sz w:val="16"/>
      <w:szCs w:val="16"/>
    </w:rPr>
  </w:style>
  <w:style w:type="character" w:customStyle="1" w:styleId="BalloonTextChar">
    <w:name w:val="Balloon Text Char"/>
    <w:basedOn w:val="DefaultParagraphFont"/>
    <w:link w:val="BalloonText"/>
    <w:uiPriority w:val="99"/>
    <w:semiHidden/>
    <w:rsid w:val="00570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Linn</dc:creator>
  <cp:lastModifiedBy>Adam Linn</cp:lastModifiedBy>
  <cp:revision>3</cp:revision>
  <dcterms:created xsi:type="dcterms:W3CDTF">2023-03-10T14:49:00Z</dcterms:created>
  <dcterms:modified xsi:type="dcterms:W3CDTF">2023-03-10T14:50:00Z</dcterms:modified>
</cp:coreProperties>
</file>